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1" w:rsidRPr="00AC3281" w:rsidRDefault="00AC3281" w:rsidP="00AC3281">
      <w:pPr>
        <w:jc w:val="center"/>
        <w:rPr>
          <w:rFonts w:ascii="Roboto" w:hAnsi="Roboto"/>
          <w:b/>
          <w:sz w:val="28"/>
          <w:szCs w:val="28"/>
        </w:rPr>
      </w:pPr>
      <w:r w:rsidRPr="00AC3281">
        <w:rPr>
          <w:rFonts w:ascii="Roboto" w:hAnsi="Roboto"/>
          <w:b/>
          <w:sz w:val="28"/>
          <w:szCs w:val="28"/>
        </w:rPr>
        <w:t>Тарифы сервиса 1С-ЭДО</w:t>
      </w:r>
    </w:p>
    <w:p w:rsidR="00AC3281" w:rsidRPr="00AC3281" w:rsidRDefault="00AC3281" w:rsidP="00AC3281">
      <w:pPr>
        <w:rPr>
          <w:rFonts w:ascii="Roboto" w:hAnsi="Roboto"/>
          <w:b/>
          <w:sz w:val="28"/>
          <w:szCs w:val="28"/>
        </w:rPr>
      </w:pPr>
      <w:r w:rsidRPr="00AC3281">
        <w:rPr>
          <w:rFonts w:ascii="Roboto" w:hAnsi="Roboto"/>
          <w:b/>
          <w:sz w:val="28"/>
          <w:szCs w:val="28"/>
        </w:rPr>
        <w:t>ИТС ПРОФ</w:t>
      </w:r>
    </w:p>
    <w:p w:rsidR="00AC3281" w:rsidRPr="00AC3281" w:rsidRDefault="00AC3281" w:rsidP="00AC3281">
      <w:pPr>
        <w:rPr>
          <w:rFonts w:ascii="Roboto" w:hAnsi="Roboto"/>
          <w:sz w:val="24"/>
          <w:szCs w:val="24"/>
        </w:rPr>
      </w:pPr>
      <w:r w:rsidRPr="00AC3281">
        <w:rPr>
          <w:rFonts w:ascii="Roboto" w:hAnsi="Roboto"/>
          <w:sz w:val="24"/>
          <w:szCs w:val="24"/>
        </w:rPr>
        <w:t>БЕСПЛАТНО (</w:t>
      </w:r>
      <w:r w:rsidR="009E3F6F">
        <w:rPr>
          <w:rFonts w:ascii="Roboto" w:hAnsi="Roboto"/>
          <w:sz w:val="24"/>
          <w:szCs w:val="24"/>
        </w:rPr>
        <w:t xml:space="preserve">на срок действия договора 1С: </w:t>
      </w:r>
      <w:r w:rsidRPr="00AC3281">
        <w:rPr>
          <w:rFonts w:ascii="Roboto" w:hAnsi="Roboto"/>
          <w:sz w:val="24"/>
          <w:szCs w:val="24"/>
        </w:rPr>
        <w:t>ИТС ПРОФ</w:t>
      </w:r>
      <w:r w:rsidR="00DB3291">
        <w:rPr>
          <w:rFonts w:ascii="Roboto" w:hAnsi="Roboto"/>
          <w:sz w:val="24"/>
          <w:szCs w:val="24"/>
        </w:rPr>
        <w:t xml:space="preserve"> *</w:t>
      </w:r>
      <w:r w:rsidRPr="00AC3281">
        <w:rPr>
          <w:rFonts w:ascii="Roboto" w:hAnsi="Roboto"/>
          <w:sz w:val="24"/>
          <w:szCs w:val="24"/>
        </w:rPr>
        <w:t>)</w:t>
      </w:r>
    </w:p>
    <w:p w:rsidR="00AC3281" w:rsidRPr="00AC3281" w:rsidRDefault="00AC3281" w:rsidP="00AC3281">
      <w:pPr>
        <w:rPr>
          <w:rFonts w:ascii="Roboto" w:hAnsi="Roboto"/>
          <w:b/>
          <w:sz w:val="24"/>
          <w:szCs w:val="24"/>
        </w:rPr>
      </w:pPr>
      <w:r w:rsidRPr="00AC3281">
        <w:rPr>
          <w:rFonts w:ascii="Roboto" w:hAnsi="Roboto"/>
          <w:b/>
          <w:sz w:val="24"/>
          <w:szCs w:val="24"/>
        </w:rPr>
        <w:t>Возможности</w:t>
      </w:r>
    </w:p>
    <w:p w:rsidR="00AC3281" w:rsidRPr="00AC3281" w:rsidRDefault="00AC3281" w:rsidP="00AC3281">
      <w:pPr>
        <w:pStyle w:val="a3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AC3281">
        <w:rPr>
          <w:rFonts w:ascii="Roboto" w:hAnsi="Roboto"/>
          <w:sz w:val="24"/>
          <w:szCs w:val="24"/>
        </w:rPr>
        <w:t>Лицензия на использование ЭДО</w:t>
      </w:r>
    </w:p>
    <w:p w:rsidR="00AC3281" w:rsidRPr="00AC3281" w:rsidRDefault="00AC3281" w:rsidP="00AC3281">
      <w:pPr>
        <w:pStyle w:val="a3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AC3281">
        <w:rPr>
          <w:rFonts w:ascii="Roboto" w:hAnsi="Roboto"/>
          <w:sz w:val="24"/>
          <w:szCs w:val="24"/>
        </w:rPr>
        <w:t>Количество льготных сообщений: 100 шт.</w:t>
      </w:r>
    </w:p>
    <w:p w:rsidR="00AC3281" w:rsidRPr="00AC3281" w:rsidRDefault="00AC3281" w:rsidP="00AC3281">
      <w:pPr>
        <w:pStyle w:val="a3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AC3281">
        <w:rPr>
          <w:rFonts w:ascii="Roboto" w:hAnsi="Roboto"/>
          <w:sz w:val="24"/>
          <w:szCs w:val="24"/>
        </w:rPr>
        <w:t>Исходящие сообщения: 10 руб.</w:t>
      </w:r>
      <w:proofErr w:type="gramStart"/>
      <w:r w:rsidRPr="00AC3281">
        <w:rPr>
          <w:rFonts w:ascii="Roboto" w:hAnsi="Roboto"/>
          <w:sz w:val="24"/>
          <w:szCs w:val="24"/>
        </w:rPr>
        <w:t xml:space="preserve"> </w:t>
      </w:r>
      <w:r w:rsidR="00DB3291" w:rsidRPr="00DB3291">
        <w:rPr>
          <w:rFonts w:ascii="Roboto" w:hAnsi="Roboto"/>
          <w:i/>
          <w:sz w:val="32"/>
          <w:szCs w:val="28"/>
          <w:vertAlign w:val="superscript"/>
        </w:rPr>
        <w:t>?</w:t>
      </w:r>
      <w:proofErr w:type="gramEnd"/>
    </w:p>
    <w:p w:rsidR="00AC3281" w:rsidRDefault="00AC3281" w:rsidP="00AC3281">
      <w:pPr>
        <w:pStyle w:val="a3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AC3281">
        <w:rPr>
          <w:rFonts w:ascii="Roboto" w:hAnsi="Roboto"/>
          <w:sz w:val="24"/>
          <w:szCs w:val="24"/>
        </w:rPr>
        <w:t>Входящие сообщения: бесплатно</w:t>
      </w:r>
    </w:p>
    <w:p w:rsidR="00AC3281" w:rsidRPr="00587044" w:rsidRDefault="00E63BFB" w:rsidP="00AC3281">
      <w:pPr>
        <w:pStyle w:val="a3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КЭП для ЭДО: есть</w:t>
      </w:r>
    </w:p>
    <w:p w:rsidR="00AC3281" w:rsidRPr="00AC3281" w:rsidRDefault="00AC3281" w:rsidP="00AC3281">
      <w:pPr>
        <w:rPr>
          <w:rFonts w:ascii="Roboto" w:hAnsi="Roboto"/>
          <w:b/>
          <w:sz w:val="28"/>
          <w:szCs w:val="28"/>
        </w:rPr>
      </w:pPr>
      <w:r w:rsidRPr="00AC3281">
        <w:rPr>
          <w:rFonts w:ascii="Roboto" w:hAnsi="Roboto"/>
          <w:b/>
          <w:sz w:val="28"/>
          <w:szCs w:val="28"/>
        </w:rPr>
        <w:t>ИТС ТЕХНО</w:t>
      </w:r>
    </w:p>
    <w:p w:rsidR="00AC3281" w:rsidRPr="00AC3281" w:rsidRDefault="00AC3281" w:rsidP="00AC3281">
      <w:p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 xml:space="preserve">БЕСПЛАТНО </w:t>
      </w:r>
      <w:r w:rsidR="009E3F6F">
        <w:rPr>
          <w:rFonts w:ascii="Roboto" w:hAnsi="Roboto"/>
          <w:sz w:val="24"/>
          <w:szCs w:val="28"/>
        </w:rPr>
        <w:t>(</w:t>
      </w:r>
      <w:r w:rsidR="009E3F6F">
        <w:rPr>
          <w:rFonts w:ascii="Roboto" w:hAnsi="Roboto"/>
          <w:sz w:val="24"/>
          <w:szCs w:val="24"/>
        </w:rPr>
        <w:t xml:space="preserve">на срок действия договора 1С: </w:t>
      </w:r>
      <w:r w:rsidRPr="00AC3281">
        <w:rPr>
          <w:rFonts w:ascii="Roboto" w:hAnsi="Roboto"/>
          <w:sz w:val="24"/>
          <w:szCs w:val="28"/>
        </w:rPr>
        <w:t>ИТС ТЕХНО</w:t>
      </w:r>
      <w:r w:rsidR="00DB3291">
        <w:rPr>
          <w:rFonts w:ascii="Roboto" w:hAnsi="Roboto"/>
          <w:sz w:val="24"/>
          <w:szCs w:val="28"/>
        </w:rPr>
        <w:t xml:space="preserve"> *</w:t>
      </w:r>
      <w:r w:rsidRPr="00AC3281">
        <w:rPr>
          <w:rFonts w:ascii="Roboto" w:hAnsi="Roboto"/>
          <w:sz w:val="24"/>
          <w:szCs w:val="28"/>
        </w:rPr>
        <w:t>)</w:t>
      </w:r>
    </w:p>
    <w:p w:rsidR="00AC3281" w:rsidRPr="00AC3281" w:rsidRDefault="00AC3281" w:rsidP="00AC3281">
      <w:pPr>
        <w:rPr>
          <w:rFonts w:ascii="Roboto" w:hAnsi="Roboto"/>
          <w:b/>
          <w:sz w:val="24"/>
          <w:szCs w:val="28"/>
        </w:rPr>
      </w:pPr>
      <w:r w:rsidRPr="00AC3281">
        <w:rPr>
          <w:rFonts w:ascii="Roboto" w:hAnsi="Roboto"/>
          <w:b/>
          <w:sz w:val="24"/>
          <w:szCs w:val="28"/>
        </w:rPr>
        <w:t>Возможности</w:t>
      </w:r>
    </w:p>
    <w:p w:rsidR="00AC3281" w:rsidRPr="00AC3281" w:rsidRDefault="00AC3281" w:rsidP="00AC3281">
      <w:pPr>
        <w:pStyle w:val="a3"/>
        <w:numPr>
          <w:ilvl w:val="0"/>
          <w:numId w:val="2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Лицензия на использование ЭДО</w:t>
      </w:r>
    </w:p>
    <w:p w:rsidR="00AC3281" w:rsidRPr="00AC3281" w:rsidRDefault="00AC3281" w:rsidP="00AC3281">
      <w:pPr>
        <w:pStyle w:val="a3"/>
        <w:numPr>
          <w:ilvl w:val="0"/>
          <w:numId w:val="2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Количество льготных сообщений: 50 шт.</w:t>
      </w:r>
    </w:p>
    <w:p w:rsidR="00AC3281" w:rsidRPr="00AC3281" w:rsidRDefault="00AC3281" w:rsidP="00AC3281">
      <w:pPr>
        <w:pStyle w:val="a3"/>
        <w:numPr>
          <w:ilvl w:val="0"/>
          <w:numId w:val="2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Исходящие сообщения: 10 руб.</w:t>
      </w:r>
      <w:proofErr w:type="gramStart"/>
      <w:r w:rsidRPr="00AC3281">
        <w:rPr>
          <w:rFonts w:ascii="Roboto" w:hAnsi="Roboto"/>
          <w:sz w:val="24"/>
          <w:szCs w:val="28"/>
        </w:rPr>
        <w:t xml:space="preserve"> </w:t>
      </w:r>
      <w:r w:rsidR="00DB3291" w:rsidRPr="00DB3291">
        <w:rPr>
          <w:rFonts w:ascii="Roboto" w:hAnsi="Roboto"/>
          <w:i/>
          <w:sz w:val="32"/>
          <w:szCs w:val="28"/>
          <w:vertAlign w:val="superscript"/>
        </w:rPr>
        <w:t>?</w:t>
      </w:r>
      <w:proofErr w:type="gramEnd"/>
    </w:p>
    <w:p w:rsidR="00AC3281" w:rsidRDefault="00AC3281" w:rsidP="00AC3281">
      <w:pPr>
        <w:pStyle w:val="a3"/>
        <w:numPr>
          <w:ilvl w:val="0"/>
          <w:numId w:val="2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Входящие сообщения: бесплатно</w:t>
      </w:r>
    </w:p>
    <w:p w:rsidR="00E63BFB" w:rsidRPr="00E63BFB" w:rsidRDefault="00E63BFB" w:rsidP="00E63BFB">
      <w:pPr>
        <w:pStyle w:val="a3"/>
        <w:numPr>
          <w:ilvl w:val="0"/>
          <w:numId w:val="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КЭП для ЭДО: нет</w:t>
      </w:r>
    </w:p>
    <w:p w:rsidR="00AC3281" w:rsidRPr="00AC3281" w:rsidRDefault="00AC3281" w:rsidP="00AC3281">
      <w:pPr>
        <w:rPr>
          <w:rFonts w:ascii="Roboto" w:hAnsi="Roboto"/>
          <w:sz w:val="28"/>
          <w:szCs w:val="28"/>
        </w:rPr>
      </w:pPr>
      <w:r w:rsidRPr="00AC3281">
        <w:rPr>
          <w:rFonts w:ascii="Roboto" w:hAnsi="Roboto"/>
          <w:b/>
          <w:sz w:val="28"/>
          <w:szCs w:val="28"/>
        </w:rPr>
        <w:t>ТЕСТОВЫЙ</w:t>
      </w:r>
      <w:r w:rsidRPr="00AC3281">
        <w:rPr>
          <w:rFonts w:ascii="Roboto" w:hAnsi="Roboto"/>
          <w:sz w:val="28"/>
          <w:szCs w:val="28"/>
        </w:rPr>
        <w:t xml:space="preserve"> ***</w:t>
      </w:r>
    </w:p>
    <w:p w:rsidR="00AC3281" w:rsidRPr="00AC3281" w:rsidRDefault="00AC3281" w:rsidP="00AC3281">
      <w:p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БЕСПЛАТНО</w:t>
      </w:r>
      <w:r w:rsidR="009E3F6F">
        <w:rPr>
          <w:rFonts w:ascii="Roboto" w:hAnsi="Roboto"/>
          <w:sz w:val="24"/>
          <w:szCs w:val="28"/>
        </w:rPr>
        <w:t xml:space="preserve"> (3 месяца)</w:t>
      </w:r>
    </w:p>
    <w:p w:rsidR="00AC3281" w:rsidRPr="00AC3281" w:rsidRDefault="00AC3281" w:rsidP="00AC3281">
      <w:pPr>
        <w:rPr>
          <w:rFonts w:ascii="Roboto" w:hAnsi="Roboto"/>
          <w:b/>
          <w:sz w:val="24"/>
          <w:szCs w:val="28"/>
        </w:rPr>
      </w:pPr>
      <w:r w:rsidRPr="00AC3281">
        <w:rPr>
          <w:rFonts w:ascii="Roboto" w:hAnsi="Roboto"/>
          <w:b/>
          <w:sz w:val="24"/>
          <w:szCs w:val="28"/>
        </w:rPr>
        <w:t>Возможности</w:t>
      </w:r>
    </w:p>
    <w:p w:rsidR="00AC3281" w:rsidRPr="00AC3281" w:rsidRDefault="00AC3281" w:rsidP="00AC3281">
      <w:pPr>
        <w:pStyle w:val="a3"/>
        <w:numPr>
          <w:ilvl w:val="0"/>
          <w:numId w:val="3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Лицензия на использование ЭДО</w:t>
      </w:r>
    </w:p>
    <w:p w:rsidR="00AC3281" w:rsidRPr="00AC3281" w:rsidRDefault="00AC3281" w:rsidP="00AC3281">
      <w:pPr>
        <w:pStyle w:val="a3"/>
        <w:numPr>
          <w:ilvl w:val="0"/>
          <w:numId w:val="3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Количество льготных сообщений: без ограничений</w:t>
      </w:r>
    </w:p>
    <w:p w:rsidR="00AC3281" w:rsidRPr="00AC3281" w:rsidRDefault="00AC3281" w:rsidP="00AC3281">
      <w:pPr>
        <w:pStyle w:val="a3"/>
        <w:numPr>
          <w:ilvl w:val="0"/>
          <w:numId w:val="3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Исходящие сообщения: 90 дней бесплатно</w:t>
      </w:r>
    </w:p>
    <w:p w:rsidR="00AC3281" w:rsidRPr="00AC3281" w:rsidRDefault="00AC3281" w:rsidP="00AC3281">
      <w:pPr>
        <w:pStyle w:val="a3"/>
        <w:numPr>
          <w:ilvl w:val="0"/>
          <w:numId w:val="3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Входящие сообщения: 90 дней бесплатно</w:t>
      </w:r>
    </w:p>
    <w:p w:rsidR="00E63BFB" w:rsidRPr="00AC3281" w:rsidRDefault="00E63BFB" w:rsidP="00E63BFB">
      <w:pPr>
        <w:pStyle w:val="a3"/>
        <w:numPr>
          <w:ilvl w:val="0"/>
          <w:numId w:val="3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КЭП для ЭДО: нет</w:t>
      </w:r>
    </w:p>
    <w:p w:rsidR="00AC3281" w:rsidRPr="00AC3281" w:rsidRDefault="00AC3281" w:rsidP="00AC3281">
      <w:pPr>
        <w:rPr>
          <w:rFonts w:ascii="Roboto" w:hAnsi="Roboto"/>
          <w:sz w:val="28"/>
          <w:szCs w:val="28"/>
        </w:rPr>
      </w:pPr>
      <w:r w:rsidRPr="00AC3281">
        <w:rPr>
          <w:rFonts w:ascii="Roboto" w:hAnsi="Roboto"/>
          <w:b/>
          <w:sz w:val="28"/>
          <w:szCs w:val="28"/>
        </w:rPr>
        <w:t>Старт ЭДО</w:t>
      </w:r>
      <w:r w:rsidRPr="00AC3281">
        <w:rPr>
          <w:rFonts w:ascii="Roboto" w:hAnsi="Roboto"/>
          <w:sz w:val="28"/>
          <w:szCs w:val="28"/>
        </w:rPr>
        <w:t xml:space="preserve"> **</w:t>
      </w:r>
    </w:p>
    <w:p w:rsidR="00AC3281" w:rsidRPr="00AC3281" w:rsidRDefault="00AC3281" w:rsidP="00AC3281">
      <w:pPr>
        <w:rPr>
          <w:rFonts w:ascii="Roboto" w:hAnsi="Roboto"/>
          <w:sz w:val="28"/>
          <w:szCs w:val="28"/>
        </w:rPr>
      </w:pPr>
      <w:r w:rsidRPr="00AC3281">
        <w:rPr>
          <w:rFonts w:ascii="Roboto" w:hAnsi="Roboto"/>
          <w:sz w:val="28"/>
          <w:szCs w:val="28"/>
        </w:rPr>
        <w:t>Цена: 3 000 руб. / год</w:t>
      </w:r>
    </w:p>
    <w:p w:rsidR="00AC3281" w:rsidRPr="00AC3281" w:rsidRDefault="00AC3281" w:rsidP="00AC3281">
      <w:pPr>
        <w:rPr>
          <w:rFonts w:ascii="Roboto" w:hAnsi="Roboto"/>
          <w:b/>
          <w:sz w:val="24"/>
          <w:szCs w:val="28"/>
        </w:rPr>
      </w:pPr>
      <w:r w:rsidRPr="00AC3281">
        <w:rPr>
          <w:rFonts w:ascii="Roboto" w:hAnsi="Roboto"/>
          <w:b/>
          <w:sz w:val="24"/>
          <w:szCs w:val="28"/>
        </w:rPr>
        <w:t>Возможности</w:t>
      </w:r>
    </w:p>
    <w:p w:rsidR="00AC3281" w:rsidRPr="00AC3281" w:rsidRDefault="00AC3281" w:rsidP="00AC3281">
      <w:pPr>
        <w:pStyle w:val="a3"/>
        <w:numPr>
          <w:ilvl w:val="0"/>
          <w:numId w:val="4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Лицензия на использование ЭДО</w:t>
      </w:r>
    </w:p>
    <w:p w:rsidR="00AC3281" w:rsidRPr="00AC3281" w:rsidRDefault="00AC3281" w:rsidP="00AC3281">
      <w:pPr>
        <w:pStyle w:val="a3"/>
        <w:numPr>
          <w:ilvl w:val="0"/>
          <w:numId w:val="4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Количество льготных сообщений: 20 шт.</w:t>
      </w:r>
    </w:p>
    <w:p w:rsidR="00AC3281" w:rsidRPr="00AC3281" w:rsidRDefault="00AC3281" w:rsidP="00AC3281">
      <w:pPr>
        <w:pStyle w:val="a3"/>
        <w:numPr>
          <w:ilvl w:val="0"/>
          <w:numId w:val="4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Исходящие сообщения: 10 руб.</w:t>
      </w:r>
      <w:proofErr w:type="gramStart"/>
      <w:r w:rsidRPr="00AC3281">
        <w:rPr>
          <w:rFonts w:ascii="Roboto" w:hAnsi="Roboto"/>
          <w:sz w:val="24"/>
          <w:szCs w:val="28"/>
        </w:rPr>
        <w:t xml:space="preserve"> </w:t>
      </w:r>
      <w:r w:rsidR="00DB3291" w:rsidRPr="00DB3291">
        <w:rPr>
          <w:rFonts w:ascii="Roboto" w:hAnsi="Roboto"/>
          <w:i/>
          <w:sz w:val="32"/>
          <w:szCs w:val="28"/>
          <w:vertAlign w:val="superscript"/>
        </w:rPr>
        <w:t>?</w:t>
      </w:r>
      <w:proofErr w:type="gramEnd"/>
    </w:p>
    <w:p w:rsidR="00AC3281" w:rsidRDefault="00AC3281" w:rsidP="00AC3281">
      <w:pPr>
        <w:pStyle w:val="a3"/>
        <w:numPr>
          <w:ilvl w:val="0"/>
          <w:numId w:val="4"/>
        </w:numPr>
        <w:rPr>
          <w:rFonts w:ascii="Roboto" w:hAnsi="Roboto"/>
          <w:sz w:val="24"/>
          <w:szCs w:val="28"/>
        </w:rPr>
      </w:pPr>
      <w:r w:rsidRPr="00AC3281">
        <w:rPr>
          <w:rFonts w:ascii="Roboto" w:hAnsi="Roboto"/>
          <w:sz w:val="24"/>
          <w:szCs w:val="28"/>
        </w:rPr>
        <w:t>Входящие сообщения: бесплатно</w:t>
      </w:r>
    </w:p>
    <w:p w:rsidR="00E63BFB" w:rsidRPr="00AC3281" w:rsidRDefault="00E63BFB" w:rsidP="00E63BFB">
      <w:pPr>
        <w:pStyle w:val="a3"/>
        <w:numPr>
          <w:ilvl w:val="0"/>
          <w:numId w:val="4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КЭП для ЭДО: есть</w:t>
      </w:r>
    </w:p>
    <w:p w:rsidR="00E63BFB" w:rsidRPr="00AC3281" w:rsidRDefault="00E63BFB" w:rsidP="00E63BFB">
      <w:pPr>
        <w:pStyle w:val="a3"/>
        <w:rPr>
          <w:rFonts w:ascii="Roboto" w:hAnsi="Roboto"/>
          <w:sz w:val="24"/>
          <w:szCs w:val="28"/>
        </w:rPr>
      </w:pPr>
    </w:p>
    <w:p w:rsidR="00AC3281" w:rsidRDefault="00587044" w:rsidP="00AC3281">
      <w:pPr>
        <w:rPr>
          <w:rFonts w:ascii="Roboto" w:hAnsi="Roboto"/>
          <w:i/>
          <w:szCs w:val="28"/>
        </w:rPr>
      </w:pPr>
      <w:r w:rsidRPr="00587044">
        <w:rPr>
          <w:rFonts w:ascii="Roboto" w:hAnsi="Roboto"/>
          <w:i/>
          <w:szCs w:val="28"/>
        </w:rPr>
        <w:lastRenderedPageBreak/>
        <w:br/>
      </w:r>
      <w:r w:rsidRPr="00587044">
        <w:rPr>
          <w:rFonts w:ascii="Roboto" w:hAnsi="Roboto"/>
          <w:i/>
          <w:szCs w:val="28"/>
        </w:rPr>
        <w:br/>
      </w:r>
      <w:r w:rsidRPr="00587044">
        <w:rPr>
          <w:rFonts w:ascii="Roboto" w:hAnsi="Roboto"/>
          <w:i/>
          <w:szCs w:val="28"/>
        </w:rPr>
        <w:br/>
      </w:r>
      <w:bookmarkStart w:id="0" w:name="_GoBack"/>
      <w:bookmarkEnd w:id="0"/>
      <w:r w:rsidR="00DB3291">
        <w:rPr>
          <w:rFonts w:ascii="Roboto" w:hAnsi="Roboto"/>
          <w:i/>
          <w:szCs w:val="28"/>
        </w:rPr>
        <w:t>* Заключается с партнером 1С</w:t>
      </w:r>
    </w:p>
    <w:p w:rsidR="00AC3281" w:rsidRPr="006F1357" w:rsidRDefault="00DB3291" w:rsidP="006F1357">
      <w:pPr>
        <w:rPr>
          <w:rFonts w:ascii="Roboto" w:hAnsi="Roboto"/>
          <w:i/>
          <w:szCs w:val="28"/>
        </w:rPr>
      </w:pPr>
      <w:r w:rsidRPr="00DB3291">
        <w:rPr>
          <w:rFonts w:ascii="Roboto" w:hAnsi="Roboto"/>
          <w:i/>
          <w:sz w:val="32"/>
          <w:szCs w:val="28"/>
          <w:vertAlign w:val="superscript"/>
        </w:rPr>
        <w:t>?</w:t>
      </w:r>
      <w:r w:rsidR="006F1357" w:rsidRPr="00DB3291">
        <w:rPr>
          <w:rFonts w:ascii="Roboto" w:hAnsi="Roboto"/>
          <w:i/>
          <w:szCs w:val="28"/>
          <w:vertAlign w:val="superscript"/>
        </w:rPr>
        <w:t xml:space="preserve"> </w:t>
      </w:r>
      <w:r w:rsidR="00AC3281" w:rsidRPr="006F1357">
        <w:rPr>
          <w:rFonts w:ascii="Roboto" w:hAnsi="Roboto"/>
          <w:i/>
          <w:szCs w:val="28"/>
        </w:rPr>
        <w:t>Тариф 10 рублей установлен за одно исходящее «электронное сообщение». Применяется следующий алгоритм подсчета числа «электронных сообщений»:</w:t>
      </w:r>
    </w:p>
    <w:p w:rsidR="00AC3281" w:rsidRPr="00AC3281" w:rsidRDefault="00AC3281" w:rsidP="00AC3281">
      <w:pPr>
        <w:pStyle w:val="a3"/>
        <w:numPr>
          <w:ilvl w:val="0"/>
          <w:numId w:val="5"/>
        </w:numPr>
        <w:rPr>
          <w:rFonts w:ascii="Roboto" w:hAnsi="Roboto"/>
          <w:i/>
          <w:szCs w:val="28"/>
        </w:rPr>
      </w:pPr>
      <w:r w:rsidRPr="00AC3281">
        <w:rPr>
          <w:rFonts w:ascii="Roboto" w:hAnsi="Roboto"/>
          <w:i/>
          <w:szCs w:val="28"/>
        </w:rPr>
        <w:t>каждый отправленный электронный счет-фактура плюс два электронных документа, не являющихся счетами-фактурами составляют одно «электронное сообщение»;</w:t>
      </w:r>
    </w:p>
    <w:p w:rsidR="00AC3281" w:rsidRPr="00AC3281" w:rsidRDefault="00AC3281" w:rsidP="00AC3281">
      <w:pPr>
        <w:pStyle w:val="a3"/>
        <w:numPr>
          <w:ilvl w:val="0"/>
          <w:numId w:val="5"/>
        </w:numPr>
        <w:rPr>
          <w:rFonts w:ascii="Roboto" w:hAnsi="Roboto"/>
          <w:i/>
          <w:szCs w:val="28"/>
        </w:rPr>
      </w:pPr>
      <w:r w:rsidRPr="00AC3281">
        <w:rPr>
          <w:rFonts w:ascii="Roboto" w:hAnsi="Roboto"/>
          <w:i/>
          <w:szCs w:val="28"/>
        </w:rPr>
        <w:t>отправленные электронные документы, не являющиеся счетами-фактурами и не включенные вместе со счетами-фактурами в «электронные сообщения» в соответствии с предыдущим абзацем,</w:t>
      </w:r>
    </w:p>
    <w:p w:rsidR="00AC3281" w:rsidRPr="00AC3281" w:rsidRDefault="00AC3281" w:rsidP="00AC3281">
      <w:pPr>
        <w:rPr>
          <w:rFonts w:ascii="Roboto" w:hAnsi="Roboto"/>
          <w:i/>
          <w:szCs w:val="28"/>
        </w:rPr>
      </w:pPr>
      <w:r>
        <w:rPr>
          <w:rFonts w:ascii="Roboto" w:hAnsi="Roboto"/>
          <w:i/>
          <w:szCs w:val="28"/>
        </w:rPr>
        <w:t xml:space="preserve"> </w:t>
      </w:r>
      <w:r w:rsidRPr="00AC3281">
        <w:rPr>
          <w:rFonts w:ascii="Roboto" w:hAnsi="Roboto"/>
          <w:i/>
          <w:szCs w:val="28"/>
        </w:rPr>
        <w:t>формируют «электронные сообщения» по правилу: 2 электронных документа составляют одно «электронное сообщение».</w:t>
      </w:r>
    </w:p>
    <w:p w:rsidR="00AC3281" w:rsidRPr="00AC3281" w:rsidRDefault="00AC3281" w:rsidP="00AC3281">
      <w:pPr>
        <w:rPr>
          <w:rFonts w:ascii="Roboto" w:hAnsi="Roboto"/>
          <w:i/>
          <w:szCs w:val="28"/>
        </w:rPr>
      </w:pPr>
      <w:r w:rsidRPr="00AC3281">
        <w:rPr>
          <w:rFonts w:ascii="Roboto" w:hAnsi="Roboto"/>
          <w:i/>
          <w:szCs w:val="28"/>
        </w:rPr>
        <w:t>Таким образом, оплата взимается не за каждый отправленный электронный документ, а за комплект документов по сделке.</w:t>
      </w:r>
    </w:p>
    <w:p w:rsidR="00AC3281" w:rsidRPr="00AC3281" w:rsidRDefault="00AC3281" w:rsidP="00AC3281">
      <w:pPr>
        <w:rPr>
          <w:rFonts w:ascii="Roboto" w:hAnsi="Roboto"/>
          <w:i/>
          <w:szCs w:val="28"/>
        </w:rPr>
      </w:pPr>
    </w:p>
    <w:p w:rsidR="00AC3281" w:rsidRPr="00AC3281" w:rsidRDefault="00AC3281" w:rsidP="00AC3281">
      <w:pPr>
        <w:rPr>
          <w:rFonts w:ascii="Roboto" w:hAnsi="Roboto"/>
          <w:i/>
          <w:szCs w:val="28"/>
        </w:rPr>
      </w:pPr>
      <w:r w:rsidRPr="00AC3281">
        <w:rPr>
          <w:rFonts w:ascii="Roboto" w:hAnsi="Roboto"/>
          <w:i/>
          <w:szCs w:val="28"/>
        </w:rPr>
        <w:t>** При р</w:t>
      </w:r>
      <w:r w:rsidR="00DB3291">
        <w:rPr>
          <w:rFonts w:ascii="Roboto" w:hAnsi="Roboto"/>
          <w:i/>
          <w:szCs w:val="28"/>
        </w:rPr>
        <w:t xml:space="preserve">аботе в базовой версии 1С или </w:t>
      </w:r>
      <w:r w:rsidRPr="00AC3281">
        <w:rPr>
          <w:rFonts w:ascii="Roboto" w:hAnsi="Roboto"/>
          <w:i/>
          <w:szCs w:val="28"/>
        </w:rPr>
        <w:t>решении 1С:</w:t>
      </w:r>
      <w:r w:rsidR="00696B4D">
        <w:rPr>
          <w:rFonts w:ascii="Roboto" w:hAnsi="Roboto"/>
          <w:i/>
          <w:szCs w:val="28"/>
        </w:rPr>
        <w:t xml:space="preserve"> </w:t>
      </w:r>
      <w:r w:rsidRPr="00AC3281">
        <w:rPr>
          <w:rFonts w:ascii="Roboto" w:hAnsi="Roboto"/>
          <w:i/>
          <w:szCs w:val="28"/>
        </w:rPr>
        <w:t>Клиент ЭДО 8</w:t>
      </w:r>
      <w:r w:rsidR="0079655A">
        <w:rPr>
          <w:rFonts w:ascii="Roboto" w:hAnsi="Roboto"/>
          <w:i/>
          <w:szCs w:val="28"/>
        </w:rPr>
        <w:t>, ред. 2.3</w:t>
      </w:r>
    </w:p>
    <w:p w:rsidR="001E6754" w:rsidRPr="00AC3281" w:rsidRDefault="00AC3281" w:rsidP="00AC3281">
      <w:pPr>
        <w:rPr>
          <w:rFonts w:ascii="Roboto" w:hAnsi="Roboto"/>
          <w:i/>
          <w:szCs w:val="28"/>
        </w:rPr>
      </w:pPr>
      <w:r w:rsidRPr="00AC3281">
        <w:rPr>
          <w:rFonts w:ascii="Roboto" w:hAnsi="Roboto"/>
          <w:i/>
          <w:szCs w:val="28"/>
        </w:rPr>
        <w:t>*** При работе в решении 1С:</w:t>
      </w:r>
      <w:r w:rsidR="00696B4D">
        <w:rPr>
          <w:rFonts w:ascii="Roboto" w:hAnsi="Roboto"/>
          <w:i/>
          <w:szCs w:val="28"/>
        </w:rPr>
        <w:t xml:space="preserve"> </w:t>
      </w:r>
      <w:r w:rsidRPr="00AC3281">
        <w:rPr>
          <w:rFonts w:ascii="Roboto" w:hAnsi="Roboto"/>
          <w:i/>
          <w:szCs w:val="28"/>
        </w:rPr>
        <w:t>Клиент ЭДО 8</w:t>
      </w:r>
      <w:r w:rsidR="0079655A">
        <w:rPr>
          <w:rFonts w:ascii="Roboto" w:hAnsi="Roboto"/>
          <w:i/>
          <w:szCs w:val="28"/>
        </w:rPr>
        <w:t>, ред. 2.3</w:t>
      </w:r>
    </w:p>
    <w:sectPr w:rsidR="001E6754" w:rsidRPr="00AC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72CB"/>
    <w:multiLevelType w:val="hybridMultilevel"/>
    <w:tmpl w:val="3304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BB9"/>
    <w:multiLevelType w:val="hybridMultilevel"/>
    <w:tmpl w:val="90AA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1B60"/>
    <w:multiLevelType w:val="hybridMultilevel"/>
    <w:tmpl w:val="E67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74137"/>
    <w:multiLevelType w:val="hybridMultilevel"/>
    <w:tmpl w:val="250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95EB6"/>
    <w:multiLevelType w:val="hybridMultilevel"/>
    <w:tmpl w:val="53E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47"/>
    <w:rsid w:val="001E6754"/>
    <w:rsid w:val="00587044"/>
    <w:rsid w:val="00696B4D"/>
    <w:rsid w:val="006F1357"/>
    <w:rsid w:val="0079655A"/>
    <w:rsid w:val="009E3F6F"/>
    <w:rsid w:val="00AC3281"/>
    <w:rsid w:val="00B716EF"/>
    <w:rsid w:val="00D31147"/>
    <w:rsid w:val="00D40D14"/>
    <w:rsid w:val="00DB3291"/>
    <w:rsid w:val="00E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CIOB Inok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Александра</cp:lastModifiedBy>
  <cp:revision>2</cp:revision>
  <dcterms:created xsi:type="dcterms:W3CDTF">2021-10-29T07:30:00Z</dcterms:created>
  <dcterms:modified xsi:type="dcterms:W3CDTF">2021-10-29T07:30:00Z</dcterms:modified>
</cp:coreProperties>
</file>